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08" w:rsidRPr="00924C08" w:rsidRDefault="00924C08" w:rsidP="00924C08">
      <w:pPr>
        <w:shd w:val="clear" w:color="auto" w:fill="FFFFFF"/>
        <w:spacing w:before="450" w:after="450" w:line="420" w:lineRule="atLeast"/>
        <w:outlineLvl w:val="2"/>
        <w:rPr>
          <w:rFonts w:ascii="Arial" w:eastAsia="Times New Roman" w:hAnsi="Arial" w:cs="Arial"/>
          <w:b/>
          <w:bCs/>
          <w:color w:val="075192"/>
          <w:sz w:val="42"/>
          <w:szCs w:val="42"/>
          <w:lang w:eastAsia="tr-TR"/>
        </w:rPr>
      </w:pPr>
      <w:proofErr w:type="spellStart"/>
      <w:r w:rsidRPr="00924C08">
        <w:rPr>
          <w:rFonts w:ascii="Arial" w:eastAsia="Times New Roman" w:hAnsi="Arial" w:cs="Arial"/>
          <w:b/>
          <w:bCs/>
          <w:color w:val="075192"/>
          <w:sz w:val="42"/>
          <w:szCs w:val="42"/>
          <w:lang w:eastAsia="tr-TR"/>
        </w:rPr>
        <w:t>Obezite</w:t>
      </w:r>
      <w:proofErr w:type="spellEnd"/>
      <w:r w:rsidRPr="00924C08">
        <w:rPr>
          <w:rFonts w:ascii="Arial" w:eastAsia="Times New Roman" w:hAnsi="Arial" w:cs="Arial"/>
          <w:b/>
          <w:bCs/>
          <w:color w:val="075192"/>
          <w:sz w:val="42"/>
          <w:szCs w:val="42"/>
          <w:lang w:eastAsia="tr-TR"/>
        </w:rPr>
        <w:t xml:space="preserve"> Hakkında 10 Gerçek</w:t>
      </w:r>
    </w:p>
    <w:p w:rsidR="00924C08" w:rsidRPr="00924C08" w:rsidRDefault="00924C08" w:rsidP="00924C08">
      <w:pPr>
        <w:shd w:val="clear" w:color="auto" w:fill="FEFEFE"/>
        <w:spacing w:after="300" w:line="360" w:lineRule="atLeast"/>
        <w:outlineLvl w:val="2"/>
        <w:rPr>
          <w:rFonts w:ascii="Arial" w:eastAsia="Times New Roman" w:hAnsi="Arial" w:cs="Arial"/>
          <w:color w:val="D83F35"/>
          <w:sz w:val="21"/>
          <w:szCs w:val="21"/>
          <w:lang w:eastAsia="tr-TR"/>
        </w:rPr>
      </w:pPr>
      <w:r w:rsidRPr="00924C08">
        <w:rPr>
          <w:rFonts w:ascii="Arial" w:eastAsia="Times New Roman" w:hAnsi="Arial" w:cs="Arial"/>
          <w:color w:val="D83F35"/>
          <w:sz w:val="21"/>
          <w:szCs w:val="21"/>
          <w:lang w:eastAsia="tr-TR"/>
        </w:rPr>
        <w:t xml:space="preserve">1. Fazla kiloluluk ve </w:t>
      </w:r>
      <w:proofErr w:type="spellStart"/>
      <w:r w:rsidRPr="00924C08">
        <w:rPr>
          <w:rFonts w:ascii="Arial" w:eastAsia="Times New Roman" w:hAnsi="Arial" w:cs="Arial"/>
          <w:color w:val="D83F35"/>
          <w:sz w:val="21"/>
          <w:szCs w:val="21"/>
          <w:lang w:eastAsia="tr-TR"/>
        </w:rPr>
        <w:t>obezite</w:t>
      </w:r>
      <w:proofErr w:type="spellEnd"/>
      <w:r w:rsidRPr="00924C08">
        <w:rPr>
          <w:rFonts w:ascii="Arial" w:eastAsia="Times New Roman" w:hAnsi="Arial" w:cs="Arial"/>
          <w:color w:val="D83F35"/>
          <w:sz w:val="21"/>
          <w:szCs w:val="21"/>
          <w:lang w:eastAsia="tr-TR"/>
        </w:rPr>
        <w:t xml:space="preserve"> “sağlığı bozabilecek derecede anormal ya da fazla yağ birikimi” olarak tanımlanmaktadır.</w:t>
      </w:r>
    </w:p>
    <w:p w:rsidR="00924C08" w:rsidRPr="00924C08" w:rsidRDefault="00924C08" w:rsidP="00924C08">
      <w:pPr>
        <w:shd w:val="clear" w:color="auto" w:fill="FEFEFE"/>
        <w:spacing w:after="0" w:line="240" w:lineRule="auto"/>
        <w:rPr>
          <w:rFonts w:ascii="Arial" w:eastAsia="Times New Roman" w:hAnsi="Arial" w:cs="Arial"/>
          <w:color w:val="191919"/>
          <w:sz w:val="18"/>
          <w:szCs w:val="18"/>
          <w:lang w:eastAsia="tr-TR"/>
        </w:rPr>
      </w:pPr>
      <w:r w:rsidRPr="00924C08">
        <w:rPr>
          <w:rFonts w:ascii="Arial" w:eastAsia="Times New Roman" w:hAnsi="Arial" w:cs="Arial"/>
          <w:color w:val="191919"/>
          <w:sz w:val="18"/>
          <w:szCs w:val="18"/>
          <w:lang w:eastAsia="tr-TR"/>
        </w:rPr>
        <w:t xml:space="preserve">Beden kütle indeksi (BKİ) – kilo cinsinden vücut ağırlığının metre cinsinden boya bölünmesi ile elde edilir-(kg/m2) – yetişkinlerde fazla kiloluluk ya da </w:t>
      </w:r>
      <w:proofErr w:type="spellStart"/>
      <w:r w:rsidRPr="00924C08">
        <w:rPr>
          <w:rFonts w:ascii="Arial" w:eastAsia="Times New Roman" w:hAnsi="Arial" w:cs="Arial"/>
          <w:color w:val="191919"/>
          <w:sz w:val="18"/>
          <w:szCs w:val="18"/>
          <w:lang w:eastAsia="tr-TR"/>
        </w:rPr>
        <w:t>obeziteyi</w:t>
      </w:r>
      <w:proofErr w:type="spellEnd"/>
      <w:r w:rsidRPr="00924C08">
        <w:rPr>
          <w:rFonts w:ascii="Arial" w:eastAsia="Times New Roman" w:hAnsi="Arial" w:cs="Arial"/>
          <w:color w:val="191919"/>
          <w:sz w:val="18"/>
          <w:szCs w:val="18"/>
          <w:lang w:eastAsia="tr-TR"/>
        </w:rPr>
        <w:t xml:space="preserve"> sınıflandırmak için sıkça kullanılan bir indekstir. DSÖ fazla kiloluğu 25 veya üzeri BKİ, </w:t>
      </w:r>
      <w:proofErr w:type="spellStart"/>
      <w:r w:rsidRPr="00924C08">
        <w:rPr>
          <w:rFonts w:ascii="Arial" w:eastAsia="Times New Roman" w:hAnsi="Arial" w:cs="Arial"/>
          <w:color w:val="191919"/>
          <w:sz w:val="18"/>
          <w:szCs w:val="18"/>
          <w:lang w:eastAsia="tr-TR"/>
        </w:rPr>
        <w:t>obeziteyi</w:t>
      </w:r>
      <w:proofErr w:type="spellEnd"/>
      <w:r w:rsidRPr="00924C08">
        <w:rPr>
          <w:rFonts w:ascii="Arial" w:eastAsia="Times New Roman" w:hAnsi="Arial" w:cs="Arial"/>
          <w:color w:val="191919"/>
          <w:sz w:val="18"/>
          <w:szCs w:val="18"/>
          <w:lang w:eastAsia="tr-TR"/>
        </w:rPr>
        <w:t xml:space="preserve"> ise 30 veya üzeri BKİ olarak tanımlamaktadır.</w:t>
      </w:r>
    </w:p>
    <w:p w:rsidR="00924C08" w:rsidRPr="00924C08" w:rsidRDefault="00924C08" w:rsidP="00924C08">
      <w:pPr>
        <w:shd w:val="clear" w:color="auto" w:fill="FEFEFE"/>
        <w:spacing w:after="300" w:line="360" w:lineRule="atLeast"/>
        <w:outlineLvl w:val="2"/>
        <w:rPr>
          <w:rFonts w:ascii="Arial" w:eastAsia="Times New Roman" w:hAnsi="Arial" w:cs="Arial"/>
          <w:color w:val="D83F35"/>
          <w:sz w:val="21"/>
          <w:szCs w:val="21"/>
          <w:lang w:eastAsia="tr-TR"/>
        </w:rPr>
      </w:pPr>
      <w:r w:rsidRPr="00924C08">
        <w:rPr>
          <w:rFonts w:ascii="Arial" w:eastAsia="Times New Roman" w:hAnsi="Arial" w:cs="Arial"/>
          <w:color w:val="D83F35"/>
          <w:sz w:val="21"/>
          <w:szCs w:val="21"/>
          <w:lang w:eastAsia="tr-TR"/>
        </w:rPr>
        <w:t xml:space="preserve">2. 2008 yılında fazla kilolu yetişkinlerin sayısı 1.4 milyardan, </w:t>
      </w:r>
      <w:proofErr w:type="spellStart"/>
      <w:r w:rsidRPr="00924C08">
        <w:rPr>
          <w:rFonts w:ascii="Arial" w:eastAsia="Times New Roman" w:hAnsi="Arial" w:cs="Arial"/>
          <w:color w:val="D83F35"/>
          <w:sz w:val="21"/>
          <w:szCs w:val="21"/>
          <w:lang w:eastAsia="tr-TR"/>
        </w:rPr>
        <w:t>obez</w:t>
      </w:r>
      <w:proofErr w:type="spellEnd"/>
      <w:r w:rsidRPr="00924C08">
        <w:rPr>
          <w:rFonts w:ascii="Arial" w:eastAsia="Times New Roman" w:hAnsi="Arial" w:cs="Arial"/>
          <w:color w:val="D83F35"/>
          <w:sz w:val="21"/>
          <w:szCs w:val="21"/>
          <w:lang w:eastAsia="tr-TR"/>
        </w:rPr>
        <w:t xml:space="preserve"> yetişkinlerin sayısı ise yarım milyardan fazla idi.</w:t>
      </w:r>
    </w:p>
    <w:p w:rsidR="00924C08" w:rsidRPr="00924C08" w:rsidRDefault="00924C08" w:rsidP="00924C08">
      <w:pPr>
        <w:shd w:val="clear" w:color="auto" w:fill="FEFEFE"/>
        <w:spacing w:after="0" w:line="240" w:lineRule="auto"/>
        <w:rPr>
          <w:rFonts w:ascii="Arial" w:eastAsia="Times New Roman" w:hAnsi="Arial" w:cs="Arial"/>
          <w:color w:val="191919"/>
          <w:sz w:val="18"/>
          <w:szCs w:val="18"/>
          <w:lang w:eastAsia="tr-TR"/>
        </w:rPr>
      </w:pPr>
      <w:r w:rsidRPr="00924C08">
        <w:rPr>
          <w:rFonts w:ascii="Arial" w:eastAsia="Times New Roman" w:hAnsi="Arial" w:cs="Arial"/>
          <w:color w:val="191919"/>
          <w:sz w:val="18"/>
          <w:szCs w:val="18"/>
          <w:lang w:eastAsia="tr-TR"/>
        </w:rPr>
        <w:t xml:space="preserve">2008’de, 1.4 milyardan fazla yetişkin fazla kilolu, yarım milyardan fazla yetişkin ise </w:t>
      </w:r>
      <w:proofErr w:type="spellStart"/>
      <w:r w:rsidRPr="00924C08">
        <w:rPr>
          <w:rFonts w:ascii="Arial" w:eastAsia="Times New Roman" w:hAnsi="Arial" w:cs="Arial"/>
          <w:color w:val="191919"/>
          <w:sz w:val="18"/>
          <w:szCs w:val="18"/>
          <w:lang w:eastAsia="tr-TR"/>
        </w:rPr>
        <w:t>obezdi</w:t>
      </w:r>
      <w:proofErr w:type="spellEnd"/>
      <w:r w:rsidRPr="00924C08">
        <w:rPr>
          <w:rFonts w:ascii="Arial" w:eastAsia="Times New Roman" w:hAnsi="Arial" w:cs="Arial"/>
          <w:color w:val="191919"/>
          <w:sz w:val="18"/>
          <w:szCs w:val="18"/>
          <w:lang w:eastAsia="tr-TR"/>
        </w:rPr>
        <w:t xml:space="preserve">. Her yıl en az 2.8 milyon kişi fazla kilolu ya da </w:t>
      </w:r>
      <w:proofErr w:type="spellStart"/>
      <w:r w:rsidRPr="00924C08">
        <w:rPr>
          <w:rFonts w:ascii="Arial" w:eastAsia="Times New Roman" w:hAnsi="Arial" w:cs="Arial"/>
          <w:color w:val="191919"/>
          <w:sz w:val="18"/>
          <w:szCs w:val="18"/>
          <w:lang w:eastAsia="tr-TR"/>
        </w:rPr>
        <w:t>obez</w:t>
      </w:r>
      <w:proofErr w:type="spellEnd"/>
      <w:r w:rsidRPr="00924C08">
        <w:rPr>
          <w:rFonts w:ascii="Arial" w:eastAsia="Times New Roman" w:hAnsi="Arial" w:cs="Arial"/>
          <w:color w:val="191919"/>
          <w:sz w:val="18"/>
          <w:szCs w:val="18"/>
          <w:lang w:eastAsia="tr-TR"/>
        </w:rPr>
        <w:t xml:space="preserve"> olmaktan kaynaklanan sonuçlardan ölüyor. 1980’den 2008’e </w:t>
      </w:r>
      <w:proofErr w:type="spellStart"/>
      <w:r w:rsidRPr="00924C08">
        <w:rPr>
          <w:rFonts w:ascii="Arial" w:eastAsia="Times New Roman" w:hAnsi="Arial" w:cs="Arial"/>
          <w:color w:val="191919"/>
          <w:sz w:val="18"/>
          <w:szCs w:val="18"/>
          <w:lang w:eastAsia="tr-TR"/>
        </w:rPr>
        <w:t>obezite</w:t>
      </w:r>
      <w:proofErr w:type="spellEnd"/>
      <w:r w:rsidRPr="00924C08">
        <w:rPr>
          <w:rFonts w:ascii="Arial" w:eastAsia="Times New Roman" w:hAnsi="Arial" w:cs="Arial"/>
          <w:color w:val="191919"/>
          <w:sz w:val="18"/>
          <w:szCs w:val="18"/>
          <w:lang w:eastAsia="tr-TR"/>
        </w:rPr>
        <w:t xml:space="preserve"> </w:t>
      </w:r>
      <w:proofErr w:type="spellStart"/>
      <w:r w:rsidRPr="00924C08">
        <w:rPr>
          <w:rFonts w:ascii="Arial" w:eastAsia="Times New Roman" w:hAnsi="Arial" w:cs="Arial"/>
          <w:color w:val="191919"/>
          <w:sz w:val="18"/>
          <w:szCs w:val="18"/>
          <w:lang w:eastAsia="tr-TR"/>
        </w:rPr>
        <w:t>prevalansı</w:t>
      </w:r>
      <w:proofErr w:type="spellEnd"/>
      <w:r w:rsidRPr="00924C08">
        <w:rPr>
          <w:rFonts w:ascii="Arial" w:eastAsia="Times New Roman" w:hAnsi="Arial" w:cs="Arial"/>
          <w:color w:val="191919"/>
          <w:sz w:val="18"/>
          <w:szCs w:val="18"/>
          <w:lang w:eastAsia="tr-TR"/>
        </w:rPr>
        <w:t xml:space="preserve"> neredeyse ikiye katladı. </w:t>
      </w:r>
      <w:proofErr w:type="spellStart"/>
      <w:r w:rsidRPr="00924C08">
        <w:rPr>
          <w:rFonts w:ascii="Arial" w:eastAsia="Times New Roman" w:hAnsi="Arial" w:cs="Arial"/>
          <w:color w:val="191919"/>
          <w:sz w:val="18"/>
          <w:szCs w:val="18"/>
          <w:lang w:eastAsia="tr-TR"/>
        </w:rPr>
        <w:t>Obezite</w:t>
      </w:r>
      <w:proofErr w:type="spellEnd"/>
      <w:r w:rsidRPr="00924C08">
        <w:rPr>
          <w:rFonts w:ascii="Arial" w:eastAsia="Times New Roman" w:hAnsi="Arial" w:cs="Arial"/>
          <w:color w:val="191919"/>
          <w:sz w:val="18"/>
          <w:szCs w:val="18"/>
          <w:lang w:eastAsia="tr-TR"/>
        </w:rPr>
        <w:t xml:space="preserve"> bir zamanlar yüksek gelirli ülkelerle ilişkilendirilirken şimdi düşük ve orta gelirli ülkelerde de yaygın durumdadır.</w:t>
      </w:r>
    </w:p>
    <w:p w:rsidR="00924C08" w:rsidRPr="00924C08" w:rsidRDefault="00924C08" w:rsidP="00924C08">
      <w:pPr>
        <w:shd w:val="clear" w:color="auto" w:fill="FEFEFE"/>
        <w:spacing w:after="300" w:line="360" w:lineRule="atLeast"/>
        <w:outlineLvl w:val="2"/>
        <w:rPr>
          <w:rFonts w:ascii="Arial" w:eastAsia="Times New Roman" w:hAnsi="Arial" w:cs="Arial"/>
          <w:color w:val="D83F35"/>
          <w:sz w:val="21"/>
          <w:szCs w:val="21"/>
          <w:lang w:eastAsia="tr-TR"/>
        </w:rPr>
      </w:pPr>
      <w:r w:rsidRPr="00924C08">
        <w:rPr>
          <w:rFonts w:ascii="Arial" w:eastAsia="Times New Roman" w:hAnsi="Arial" w:cs="Arial"/>
          <w:color w:val="D83F35"/>
          <w:sz w:val="21"/>
          <w:szCs w:val="21"/>
          <w:lang w:eastAsia="tr-TR"/>
        </w:rPr>
        <w:t>3. 2008 yılında dünya genelinde 40 milyondan fazla okul öncesi çocuk fazla kiloluydu.</w:t>
      </w:r>
    </w:p>
    <w:p w:rsidR="00924C08" w:rsidRPr="00924C08" w:rsidRDefault="00924C08" w:rsidP="00924C08">
      <w:pPr>
        <w:shd w:val="clear" w:color="auto" w:fill="FEFEFE"/>
        <w:spacing w:after="0" w:line="240" w:lineRule="auto"/>
        <w:rPr>
          <w:rFonts w:ascii="Arial" w:eastAsia="Times New Roman" w:hAnsi="Arial" w:cs="Arial"/>
          <w:color w:val="191919"/>
          <w:sz w:val="18"/>
          <w:szCs w:val="18"/>
          <w:lang w:eastAsia="tr-TR"/>
        </w:rPr>
      </w:pPr>
      <w:r w:rsidRPr="00924C08">
        <w:rPr>
          <w:rFonts w:ascii="Arial" w:eastAsia="Times New Roman" w:hAnsi="Arial" w:cs="Arial"/>
          <w:color w:val="191919"/>
          <w:sz w:val="18"/>
          <w:szCs w:val="18"/>
          <w:lang w:eastAsia="tr-TR"/>
        </w:rPr>
        <w:t xml:space="preserve">Çocukluk çağı </w:t>
      </w:r>
      <w:proofErr w:type="spellStart"/>
      <w:r w:rsidRPr="00924C08">
        <w:rPr>
          <w:rFonts w:ascii="Arial" w:eastAsia="Times New Roman" w:hAnsi="Arial" w:cs="Arial"/>
          <w:color w:val="191919"/>
          <w:sz w:val="18"/>
          <w:szCs w:val="18"/>
          <w:lang w:eastAsia="tr-TR"/>
        </w:rPr>
        <w:t>obezitesi</w:t>
      </w:r>
      <w:proofErr w:type="spellEnd"/>
      <w:r w:rsidRPr="00924C08">
        <w:rPr>
          <w:rFonts w:ascii="Arial" w:eastAsia="Times New Roman" w:hAnsi="Arial" w:cs="Arial"/>
          <w:color w:val="191919"/>
          <w:sz w:val="18"/>
          <w:szCs w:val="18"/>
          <w:lang w:eastAsia="tr-TR"/>
        </w:rPr>
        <w:t xml:space="preserve"> 21. yüzyılın en önemli halk sağlığı sorunlarından biridir. Fazla kilolu çocukların </w:t>
      </w:r>
      <w:proofErr w:type="spellStart"/>
      <w:r w:rsidRPr="00924C08">
        <w:rPr>
          <w:rFonts w:ascii="Arial" w:eastAsia="Times New Roman" w:hAnsi="Arial" w:cs="Arial"/>
          <w:color w:val="191919"/>
          <w:sz w:val="18"/>
          <w:szCs w:val="18"/>
          <w:lang w:eastAsia="tr-TR"/>
        </w:rPr>
        <w:t>obez</w:t>
      </w:r>
      <w:proofErr w:type="spellEnd"/>
      <w:r w:rsidRPr="00924C08">
        <w:rPr>
          <w:rFonts w:ascii="Arial" w:eastAsia="Times New Roman" w:hAnsi="Arial" w:cs="Arial"/>
          <w:color w:val="191919"/>
          <w:sz w:val="18"/>
          <w:szCs w:val="18"/>
          <w:lang w:eastAsia="tr-TR"/>
        </w:rPr>
        <w:t xml:space="preserve"> yetişkinler olması muhtemeldir. Bu çocuklar erken yaşta diyabet ve </w:t>
      </w:r>
      <w:proofErr w:type="spellStart"/>
      <w:r w:rsidRPr="00924C08">
        <w:rPr>
          <w:rFonts w:ascii="Arial" w:eastAsia="Times New Roman" w:hAnsi="Arial" w:cs="Arial"/>
          <w:color w:val="191919"/>
          <w:sz w:val="18"/>
          <w:szCs w:val="18"/>
          <w:lang w:eastAsia="tr-TR"/>
        </w:rPr>
        <w:t>kardiyovasküler</w:t>
      </w:r>
      <w:proofErr w:type="spellEnd"/>
      <w:r w:rsidRPr="00924C08">
        <w:rPr>
          <w:rFonts w:ascii="Arial" w:eastAsia="Times New Roman" w:hAnsi="Arial" w:cs="Arial"/>
          <w:color w:val="191919"/>
          <w:sz w:val="18"/>
          <w:szCs w:val="18"/>
          <w:lang w:eastAsia="tr-TR"/>
        </w:rPr>
        <w:t xml:space="preserve"> hastalıklara yakalanmaya fazla kilolu olmayan yaşıtlarına göre daha yatkındırlar ki bu hastalıklar da sonuç olarak hastalık ve erken ölüm riskinin artması anlamına gelmektedir.</w:t>
      </w:r>
    </w:p>
    <w:p w:rsidR="00924C08" w:rsidRPr="00924C08" w:rsidRDefault="00924C08" w:rsidP="00924C08">
      <w:pPr>
        <w:shd w:val="clear" w:color="auto" w:fill="FEFEFE"/>
        <w:spacing w:after="300" w:line="360" w:lineRule="atLeast"/>
        <w:outlineLvl w:val="2"/>
        <w:rPr>
          <w:rFonts w:ascii="Arial" w:eastAsia="Times New Roman" w:hAnsi="Arial" w:cs="Arial"/>
          <w:color w:val="D83F35"/>
          <w:sz w:val="21"/>
          <w:szCs w:val="21"/>
          <w:lang w:eastAsia="tr-TR"/>
        </w:rPr>
      </w:pPr>
      <w:r w:rsidRPr="00924C08">
        <w:rPr>
          <w:rFonts w:ascii="Arial" w:eastAsia="Times New Roman" w:hAnsi="Arial" w:cs="Arial"/>
          <w:color w:val="D83F35"/>
          <w:sz w:val="21"/>
          <w:szCs w:val="21"/>
          <w:lang w:eastAsia="tr-TR"/>
        </w:rPr>
        <w:t xml:space="preserve">4. Dünya genelinde zayıflıktansa, fazla kiloluluk ve </w:t>
      </w:r>
      <w:proofErr w:type="spellStart"/>
      <w:r w:rsidRPr="00924C08">
        <w:rPr>
          <w:rFonts w:ascii="Arial" w:eastAsia="Times New Roman" w:hAnsi="Arial" w:cs="Arial"/>
          <w:color w:val="D83F35"/>
          <w:sz w:val="21"/>
          <w:szCs w:val="21"/>
          <w:lang w:eastAsia="tr-TR"/>
        </w:rPr>
        <w:t>obezite</w:t>
      </w:r>
      <w:proofErr w:type="spellEnd"/>
      <w:r w:rsidRPr="00924C08">
        <w:rPr>
          <w:rFonts w:ascii="Arial" w:eastAsia="Times New Roman" w:hAnsi="Arial" w:cs="Arial"/>
          <w:color w:val="D83F35"/>
          <w:sz w:val="21"/>
          <w:szCs w:val="21"/>
          <w:lang w:eastAsia="tr-TR"/>
        </w:rPr>
        <w:t xml:space="preserve"> ölümle daha fazla ilişkilendirilmektedir.</w:t>
      </w:r>
    </w:p>
    <w:p w:rsidR="00924C08" w:rsidRPr="00924C08" w:rsidRDefault="00924C08" w:rsidP="00924C08">
      <w:pPr>
        <w:shd w:val="clear" w:color="auto" w:fill="FEFEFE"/>
        <w:spacing w:after="0" w:line="240" w:lineRule="auto"/>
        <w:rPr>
          <w:rFonts w:ascii="Arial" w:eastAsia="Times New Roman" w:hAnsi="Arial" w:cs="Arial"/>
          <w:color w:val="191919"/>
          <w:sz w:val="18"/>
          <w:szCs w:val="18"/>
          <w:lang w:eastAsia="tr-TR"/>
        </w:rPr>
      </w:pPr>
      <w:r w:rsidRPr="00924C08">
        <w:rPr>
          <w:rFonts w:ascii="Arial" w:eastAsia="Times New Roman" w:hAnsi="Arial" w:cs="Arial"/>
          <w:color w:val="191919"/>
          <w:sz w:val="18"/>
          <w:szCs w:val="18"/>
          <w:lang w:eastAsia="tr-TR"/>
        </w:rPr>
        <w:t xml:space="preserve">Dünya nüfusunun %65’i fazla kiloluluk ve </w:t>
      </w:r>
      <w:proofErr w:type="spellStart"/>
      <w:r w:rsidRPr="00924C08">
        <w:rPr>
          <w:rFonts w:ascii="Arial" w:eastAsia="Times New Roman" w:hAnsi="Arial" w:cs="Arial"/>
          <w:color w:val="191919"/>
          <w:sz w:val="18"/>
          <w:szCs w:val="18"/>
          <w:lang w:eastAsia="tr-TR"/>
        </w:rPr>
        <w:t>obeziteden</w:t>
      </w:r>
      <w:proofErr w:type="spellEnd"/>
      <w:r w:rsidRPr="00924C08">
        <w:rPr>
          <w:rFonts w:ascii="Arial" w:eastAsia="Times New Roman" w:hAnsi="Arial" w:cs="Arial"/>
          <w:color w:val="191919"/>
          <w:sz w:val="18"/>
          <w:szCs w:val="18"/>
          <w:lang w:eastAsia="tr-TR"/>
        </w:rPr>
        <w:t xml:space="preserve"> kaynaklı ölümlerin zayıflıktan kaynaklı ölümlerden fazla olduğu ülkelerde yaşamaktadır. Bu bütün orta ve yüksek gelirli ülkeleri içermektedir. Küresel olarak, diyabet vakalarının %44’ü, </w:t>
      </w:r>
      <w:proofErr w:type="spellStart"/>
      <w:r w:rsidRPr="00924C08">
        <w:rPr>
          <w:rFonts w:ascii="Arial" w:eastAsia="Times New Roman" w:hAnsi="Arial" w:cs="Arial"/>
          <w:color w:val="191919"/>
          <w:sz w:val="18"/>
          <w:szCs w:val="18"/>
          <w:lang w:eastAsia="tr-TR"/>
        </w:rPr>
        <w:t>iskemik</w:t>
      </w:r>
      <w:proofErr w:type="spellEnd"/>
      <w:r w:rsidRPr="00924C08">
        <w:rPr>
          <w:rFonts w:ascii="Arial" w:eastAsia="Times New Roman" w:hAnsi="Arial" w:cs="Arial"/>
          <w:color w:val="191919"/>
          <w:sz w:val="18"/>
          <w:szCs w:val="18"/>
          <w:lang w:eastAsia="tr-TR"/>
        </w:rPr>
        <w:t xml:space="preserve"> kalp hastalıklarının % 23’ü ve bazı kanser türlerinin %7-41’i fazla kiloluluk ve </w:t>
      </w:r>
      <w:proofErr w:type="spellStart"/>
      <w:r w:rsidRPr="00924C08">
        <w:rPr>
          <w:rFonts w:ascii="Arial" w:eastAsia="Times New Roman" w:hAnsi="Arial" w:cs="Arial"/>
          <w:color w:val="191919"/>
          <w:sz w:val="18"/>
          <w:szCs w:val="18"/>
          <w:lang w:eastAsia="tr-TR"/>
        </w:rPr>
        <w:t>obeziteye</w:t>
      </w:r>
      <w:proofErr w:type="spellEnd"/>
      <w:r w:rsidRPr="00924C08">
        <w:rPr>
          <w:rFonts w:ascii="Arial" w:eastAsia="Times New Roman" w:hAnsi="Arial" w:cs="Arial"/>
          <w:color w:val="191919"/>
          <w:sz w:val="18"/>
          <w:szCs w:val="18"/>
          <w:lang w:eastAsia="tr-TR"/>
        </w:rPr>
        <w:t xml:space="preserve"> dayandırılmaktadır.  </w:t>
      </w:r>
    </w:p>
    <w:p w:rsidR="00924C08" w:rsidRPr="00924C08" w:rsidRDefault="00924C08" w:rsidP="00924C08">
      <w:pPr>
        <w:shd w:val="clear" w:color="auto" w:fill="FEFEFE"/>
        <w:spacing w:after="300" w:line="360" w:lineRule="atLeast"/>
        <w:outlineLvl w:val="2"/>
        <w:rPr>
          <w:rFonts w:ascii="Arial" w:eastAsia="Times New Roman" w:hAnsi="Arial" w:cs="Arial"/>
          <w:color w:val="D83F35"/>
          <w:sz w:val="21"/>
          <w:szCs w:val="21"/>
          <w:lang w:eastAsia="tr-TR"/>
        </w:rPr>
      </w:pPr>
      <w:r w:rsidRPr="00924C08">
        <w:rPr>
          <w:rFonts w:ascii="Arial" w:eastAsia="Times New Roman" w:hAnsi="Arial" w:cs="Arial"/>
          <w:color w:val="D83F35"/>
          <w:sz w:val="21"/>
          <w:szCs w:val="21"/>
          <w:lang w:eastAsia="tr-TR"/>
        </w:rPr>
        <w:t xml:space="preserve">5. Bir birey için </w:t>
      </w:r>
      <w:proofErr w:type="spellStart"/>
      <w:r w:rsidRPr="00924C08">
        <w:rPr>
          <w:rFonts w:ascii="Arial" w:eastAsia="Times New Roman" w:hAnsi="Arial" w:cs="Arial"/>
          <w:color w:val="D83F35"/>
          <w:sz w:val="21"/>
          <w:szCs w:val="21"/>
          <w:lang w:eastAsia="tr-TR"/>
        </w:rPr>
        <w:t>obezite</w:t>
      </w:r>
      <w:proofErr w:type="spellEnd"/>
      <w:r w:rsidRPr="00924C08">
        <w:rPr>
          <w:rFonts w:ascii="Arial" w:eastAsia="Times New Roman" w:hAnsi="Arial" w:cs="Arial"/>
          <w:color w:val="D83F35"/>
          <w:sz w:val="21"/>
          <w:szCs w:val="21"/>
          <w:lang w:eastAsia="tr-TR"/>
        </w:rPr>
        <w:t>, genellikle alınan kalorilerle harcanan kaloriler arasındaki dengesizliğin bir sonucudur.</w:t>
      </w:r>
    </w:p>
    <w:p w:rsidR="00924C08" w:rsidRPr="00924C08" w:rsidRDefault="00924C08" w:rsidP="00924C08">
      <w:pPr>
        <w:shd w:val="clear" w:color="auto" w:fill="FEFEFE"/>
        <w:spacing w:after="0" w:line="240" w:lineRule="auto"/>
        <w:rPr>
          <w:rFonts w:ascii="Arial" w:eastAsia="Times New Roman" w:hAnsi="Arial" w:cs="Arial"/>
          <w:color w:val="191919"/>
          <w:sz w:val="18"/>
          <w:szCs w:val="18"/>
          <w:lang w:eastAsia="tr-TR"/>
        </w:rPr>
      </w:pPr>
      <w:r w:rsidRPr="00924C08">
        <w:rPr>
          <w:rFonts w:ascii="Arial" w:eastAsia="Times New Roman" w:hAnsi="Arial" w:cs="Arial"/>
          <w:color w:val="191919"/>
          <w:sz w:val="18"/>
          <w:szCs w:val="18"/>
          <w:lang w:eastAsia="tr-TR"/>
        </w:rPr>
        <w:t>Yüksek kalorili yiyeceklerin, aynı yoğunlukta bir fiziksel aktivite olmadan aşırı tüketilmesi sağlıksız bir kilo artışına neden olur. Fiziksel aktivite düzeyini azaltmak da enerji dengesizliğine ve sonuç olarak kilo artışına neden olacaktır. </w:t>
      </w:r>
    </w:p>
    <w:p w:rsidR="00924C08" w:rsidRPr="00924C08" w:rsidRDefault="00924C08" w:rsidP="00924C08">
      <w:pPr>
        <w:shd w:val="clear" w:color="auto" w:fill="FEFEFE"/>
        <w:spacing w:after="300" w:line="360" w:lineRule="atLeast"/>
        <w:outlineLvl w:val="2"/>
        <w:rPr>
          <w:rFonts w:ascii="Arial" w:eastAsia="Times New Roman" w:hAnsi="Arial" w:cs="Arial"/>
          <w:color w:val="D83F35"/>
          <w:sz w:val="21"/>
          <w:szCs w:val="21"/>
          <w:lang w:eastAsia="tr-TR"/>
        </w:rPr>
      </w:pPr>
      <w:r w:rsidRPr="00924C08">
        <w:rPr>
          <w:rFonts w:ascii="Arial" w:eastAsia="Times New Roman" w:hAnsi="Arial" w:cs="Arial"/>
          <w:color w:val="D83F35"/>
          <w:sz w:val="21"/>
          <w:szCs w:val="21"/>
          <w:lang w:eastAsia="tr-TR"/>
        </w:rPr>
        <w:t xml:space="preserve">6. Bireylerin seçimlerini şekillendirmeleri ve </w:t>
      </w:r>
      <w:proofErr w:type="spellStart"/>
      <w:r w:rsidRPr="00924C08">
        <w:rPr>
          <w:rFonts w:ascii="Arial" w:eastAsia="Times New Roman" w:hAnsi="Arial" w:cs="Arial"/>
          <w:color w:val="D83F35"/>
          <w:sz w:val="21"/>
          <w:szCs w:val="21"/>
          <w:lang w:eastAsia="tr-TR"/>
        </w:rPr>
        <w:t>obeziteden</w:t>
      </w:r>
      <w:proofErr w:type="spellEnd"/>
      <w:r w:rsidRPr="00924C08">
        <w:rPr>
          <w:rFonts w:ascii="Arial" w:eastAsia="Times New Roman" w:hAnsi="Arial" w:cs="Arial"/>
          <w:color w:val="D83F35"/>
          <w:sz w:val="21"/>
          <w:szCs w:val="21"/>
          <w:lang w:eastAsia="tr-TR"/>
        </w:rPr>
        <w:t xml:space="preserve"> korunmalarında destekleyici çevre ve toplumlar esastır.</w:t>
      </w:r>
    </w:p>
    <w:p w:rsidR="00924C08" w:rsidRPr="00924C08" w:rsidRDefault="00924C08" w:rsidP="00924C08">
      <w:pPr>
        <w:shd w:val="clear" w:color="auto" w:fill="FEFEFE"/>
        <w:spacing w:after="0" w:line="240" w:lineRule="auto"/>
        <w:rPr>
          <w:rFonts w:ascii="Arial" w:eastAsia="Times New Roman" w:hAnsi="Arial" w:cs="Arial"/>
          <w:color w:val="191919"/>
          <w:sz w:val="18"/>
          <w:szCs w:val="18"/>
          <w:lang w:eastAsia="tr-TR"/>
        </w:rPr>
      </w:pPr>
      <w:r w:rsidRPr="00924C08">
        <w:rPr>
          <w:rFonts w:ascii="Arial" w:eastAsia="Times New Roman" w:hAnsi="Arial" w:cs="Arial"/>
          <w:color w:val="191919"/>
          <w:sz w:val="18"/>
          <w:szCs w:val="18"/>
          <w:lang w:eastAsia="tr-TR"/>
        </w:rPr>
        <w:t>Bireysel sorumluluk ancak insanların sağlıklı bir yaşam tarzına erişimleri olduğunda ve sağlıklı seçimleri yapmaları desteklendiğinde tam etkisine sahip olabilir. Dünya Sağlık Örgütü, paydaşlarını sağlıklı çevreler oluşturmaları ve daha sağlıklı diyet seçeneklerini kolay ulaşılabilir ve düşük maliyetli yapabilmeleri konularında seferber etmiştir.</w:t>
      </w:r>
    </w:p>
    <w:p w:rsidR="00924C08" w:rsidRPr="00924C08" w:rsidRDefault="00924C08" w:rsidP="00924C08">
      <w:pPr>
        <w:shd w:val="clear" w:color="auto" w:fill="FEFEFE"/>
        <w:spacing w:after="300" w:line="360" w:lineRule="atLeast"/>
        <w:outlineLvl w:val="2"/>
        <w:rPr>
          <w:rFonts w:ascii="Arial" w:eastAsia="Times New Roman" w:hAnsi="Arial" w:cs="Arial"/>
          <w:color w:val="D83F35"/>
          <w:sz w:val="21"/>
          <w:szCs w:val="21"/>
          <w:lang w:eastAsia="tr-TR"/>
        </w:rPr>
      </w:pPr>
      <w:r w:rsidRPr="00924C08">
        <w:rPr>
          <w:rFonts w:ascii="Arial" w:eastAsia="Times New Roman" w:hAnsi="Arial" w:cs="Arial"/>
          <w:color w:val="D83F35"/>
          <w:sz w:val="21"/>
          <w:szCs w:val="21"/>
          <w:lang w:eastAsia="tr-TR"/>
        </w:rPr>
        <w:t>7. Çocuklar, seçimleri ve beslenme ve fiziksel aktivite alışkanlıklarında çevrelerinden etkilenmektedirler.   </w:t>
      </w:r>
    </w:p>
    <w:p w:rsidR="00924C08" w:rsidRPr="00924C08" w:rsidRDefault="00924C08" w:rsidP="00924C08">
      <w:pPr>
        <w:shd w:val="clear" w:color="auto" w:fill="FEFEFE"/>
        <w:spacing w:after="0" w:line="240" w:lineRule="auto"/>
        <w:rPr>
          <w:rFonts w:ascii="Arial" w:eastAsia="Times New Roman" w:hAnsi="Arial" w:cs="Arial"/>
          <w:color w:val="191919"/>
          <w:sz w:val="18"/>
          <w:szCs w:val="18"/>
          <w:lang w:eastAsia="tr-TR"/>
        </w:rPr>
      </w:pPr>
      <w:r w:rsidRPr="00924C08">
        <w:rPr>
          <w:rFonts w:ascii="Arial" w:eastAsia="Times New Roman" w:hAnsi="Arial" w:cs="Arial"/>
          <w:color w:val="191919"/>
          <w:sz w:val="18"/>
          <w:szCs w:val="18"/>
          <w:lang w:eastAsia="tr-TR"/>
        </w:rPr>
        <w:t xml:space="preserve">Sosyal ve ekonomik gelişme ile tarım, ulaşım, şehir planlaması, çevre, eğitim, besinlerin işlenmesi, dağıtımı ve pazarlanması ile ilgili politikalar çocukların hem fizik aktivite hem beslenme örüntülerini hem de beslenme alışkanlıkları ve tercihlerini etkilemektedir.  Artan bir şekilde bu etkiler sağlıksız kilo kazanımına neden olmakta ve çocukluk çağı </w:t>
      </w:r>
      <w:proofErr w:type="spellStart"/>
      <w:r w:rsidRPr="00924C08">
        <w:rPr>
          <w:rFonts w:ascii="Arial" w:eastAsia="Times New Roman" w:hAnsi="Arial" w:cs="Arial"/>
          <w:color w:val="191919"/>
          <w:sz w:val="18"/>
          <w:szCs w:val="18"/>
          <w:lang w:eastAsia="tr-TR"/>
        </w:rPr>
        <w:t>obezitesi</w:t>
      </w:r>
      <w:proofErr w:type="spellEnd"/>
      <w:r w:rsidRPr="00924C08">
        <w:rPr>
          <w:rFonts w:ascii="Arial" w:eastAsia="Times New Roman" w:hAnsi="Arial" w:cs="Arial"/>
          <w:color w:val="191919"/>
          <w:sz w:val="18"/>
          <w:szCs w:val="18"/>
          <w:lang w:eastAsia="tr-TR"/>
        </w:rPr>
        <w:t xml:space="preserve"> </w:t>
      </w:r>
      <w:proofErr w:type="spellStart"/>
      <w:r w:rsidRPr="00924C08">
        <w:rPr>
          <w:rFonts w:ascii="Arial" w:eastAsia="Times New Roman" w:hAnsi="Arial" w:cs="Arial"/>
          <w:color w:val="191919"/>
          <w:sz w:val="18"/>
          <w:szCs w:val="18"/>
          <w:lang w:eastAsia="tr-TR"/>
        </w:rPr>
        <w:t>prevalansında</w:t>
      </w:r>
      <w:proofErr w:type="spellEnd"/>
      <w:r w:rsidRPr="00924C08">
        <w:rPr>
          <w:rFonts w:ascii="Arial" w:eastAsia="Times New Roman" w:hAnsi="Arial" w:cs="Arial"/>
          <w:color w:val="191919"/>
          <w:sz w:val="18"/>
          <w:szCs w:val="18"/>
          <w:lang w:eastAsia="tr-TR"/>
        </w:rPr>
        <w:t xml:space="preserve"> artışa neden olmaktadır.</w:t>
      </w:r>
    </w:p>
    <w:p w:rsidR="00924C08" w:rsidRPr="00924C08" w:rsidRDefault="00924C08" w:rsidP="00924C08">
      <w:pPr>
        <w:shd w:val="clear" w:color="auto" w:fill="FEFEFE"/>
        <w:spacing w:after="300" w:line="360" w:lineRule="atLeast"/>
        <w:outlineLvl w:val="2"/>
        <w:rPr>
          <w:rFonts w:ascii="Arial" w:eastAsia="Times New Roman" w:hAnsi="Arial" w:cs="Arial"/>
          <w:color w:val="D83F35"/>
          <w:sz w:val="21"/>
          <w:szCs w:val="21"/>
          <w:lang w:eastAsia="tr-TR"/>
        </w:rPr>
      </w:pPr>
      <w:r w:rsidRPr="00924C08">
        <w:rPr>
          <w:rFonts w:ascii="Arial" w:eastAsia="Times New Roman" w:hAnsi="Arial" w:cs="Arial"/>
          <w:color w:val="D83F35"/>
          <w:sz w:val="21"/>
          <w:szCs w:val="21"/>
          <w:lang w:eastAsia="tr-TR"/>
        </w:rPr>
        <w:t xml:space="preserve">8. Sağlıklı bir diyet </w:t>
      </w:r>
      <w:proofErr w:type="spellStart"/>
      <w:r w:rsidRPr="00924C08">
        <w:rPr>
          <w:rFonts w:ascii="Arial" w:eastAsia="Times New Roman" w:hAnsi="Arial" w:cs="Arial"/>
          <w:color w:val="D83F35"/>
          <w:sz w:val="21"/>
          <w:szCs w:val="21"/>
          <w:lang w:eastAsia="tr-TR"/>
        </w:rPr>
        <w:t>obeziteden</w:t>
      </w:r>
      <w:proofErr w:type="spellEnd"/>
      <w:r w:rsidRPr="00924C08">
        <w:rPr>
          <w:rFonts w:ascii="Arial" w:eastAsia="Times New Roman" w:hAnsi="Arial" w:cs="Arial"/>
          <w:color w:val="D83F35"/>
          <w:sz w:val="21"/>
          <w:szCs w:val="21"/>
          <w:lang w:eastAsia="tr-TR"/>
        </w:rPr>
        <w:t xml:space="preserve"> korunmada yardımcı olabilir.</w:t>
      </w:r>
    </w:p>
    <w:p w:rsidR="00924C08" w:rsidRPr="00924C08" w:rsidRDefault="00924C08" w:rsidP="00924C08">
      <w:pPr>
        <w:shd w:val="clear" w:color="auto" w:fill="FEFEFE"/>
        <w:spacing w:after="0" w:line="240" w:lineRule="auto"/>
        <w:rPr>
          <w:rFonts w:ascii="Arial" w:eastAsia="Times New Roman" w:hAnsi="Arial" w:cs="Arial"/>
          <w:color w:val="191919"/>
          <w:sz w:val="18"/>
          <w:szCs w:val="18"/>
          <w:lang w:eastAsia="tr-TR"/>
        </w:rPr>
      </w:pPr>
      <w:r w:rsidRPr="00924C08">
        <w:rPr>
          <w:rFonts w:ascii="Arial" w:eastAsia="Times New Roman" w:hAnsi="Arial" w:cs="Arial"/>
          <w:color w:val="191919"/>
          <w:sz w:val="18"/>
          <w:szCs w:val="18"/>
          <w:lang w:eastAsia="tr-TR"/>
        </w:rPr>
        <w:lastRenderedPageBreak/>
        <w:t>İnsanlar:</w:t>
      </w:r>
      <w:r w:rsidRPr="00924C08">
        <w:rPr>
          <w:rFonts w:ascii="Arial" w:eastAsia="Times New Roman" w:hAnsi="Arial" w:cs="Arial"/>
          <w:color w:val="191919"/>
          <w:sz w:val="18"/>
          <w:szCs w:val="18"/>
          <w:lang w:eastAsia="tr-TR"/>
        </w:rPr>
        <w:br/>
        <w:t>1) sağlıklı kilolarını koruyabilir,</w:t>
      </w:r>
      <w:r w:rsidRPr="00924C08">
        <w:rPr>
          <w:rFonts w:ascii="Arial" w:eastAsia="Times New Roman" w:hAnsi="Arial" w:cs="Arial"/>
          <w:color w:val="191919"/>
          <w:sz w:val="18"/>
          <w:szCs w:val="18"/>
          <w:lang w:eastAsia="tr-TR"/>
        </w:rPr>
        <w:br/>
        <w:t>2) toplam yağ alımını sınırlandırıp doymuş yağ yerine doymamış yağları tercih edebilir,</w:t>
      </w:r>
      <w:r w:rsidRPr="00924C08">
        <w:rPr>
          <w:rFonts w:ascii="Arial" w:eastAsia="Times New Roman" w:hAnsi="Arial" w:cs="Arial"/>
          <w:color w:val="191919"/>
          <w:sz w:val="18"/>
          <w:szCs w:val="18"/>
          <w:lang w:eastAsia="tr-TR"/>
        </w:rPr>
        <w:br/>
        <w:t>3) sebze meyve, baklagiller, tam tahıllar ve kabuklu yemişlerin tüketimini artırabilir ve </w:t>
      </w:r>
      <w:r w:rsidRPr="00924C08">
        <w:rPr>
          <w:rFonts w:ascii="Arial" w:eastAsia="Times New Roman" w:hAnsi="Arial" w:cs="Arial"/>
          <w:color w:val="191919"/>
          <w:sz w:val="18"/>
          <w:szCs w:val="18"/>
          <w:lang w:eastAsia="tr-TR"/>
        </w:rPr>
        <w:br/>
        <w:t>4) şeker ve tuz alımını kısıtlayabilirler.</w:t>
      </w:r>
    </w:p>
    <w:p w:rsidR="00924C08" w:rsidRPr="00924C08" w:rsidRDefault="00924C08" w:rsidP="00924C08">
      <w:pPr>
        <w:shd w:val="clear" w:color="auto" w:fill="FEFEFE"/>
        <w:spacing w:after="300" w:line="360" w:lineRule="atLeast"/>
        <w:outlineLvl w:val="2"/>
        <w:rPr>
          <w:rFonts w:ascii="Arial" w:eastAsia="Times New Roman" w:hAnsi="Arial" w:cs="Arial"/>
          <w:color w:val="D83F35"/>
          <w:sz w:val="21"/>
          <w:szCs w:val="21"/>
          <w:lang w:eastAsia="tr-TR"/>
        </w:rPr>
      </w:pPr>
      <w:r w:rsidRPr="00924C08">
        <w:rPr>
          <w:rFonts w:ascii="Arial" w:eastAsia="Times New Roman" w:hAnsi="Arial" w:cs="Arial"/>
          <w:color w:val="D83F35"/>
          <w:sz w:val="21"/>
          <w:szCs w:val="21"/>
          <w:lang w:eastAsia="tr-TR"/>
        </w:rPr>
        <w:t>9. Düzenli fiziksel aktivite yapmak beden sağlığını korumanıza yardımcı olur.</w:t>
      </w:r>
    </w:p>
    <w:p w:rsidR="00924C08" w:rsidRPr="00924C08" w:rsidRDefault="00924C08" w:rsidP="00924C08">
      <w:pPr>
        <w:shd w:val="clear" w:color="auto" w:fill="FEFEFE"/>
        <w:spacing w:after="0" w:line="240" w:lineRule="auto"/>
        <w:rPr>
          <w:rFonts w:ascii="Arial" w:eastAsia="Times New Roman" w:hAnsi="Arial" w:cs="Arial"/>
          <w:color w:val="191919"/>
          <w:sz w:val="18"/>
          <w:szCs w:val="18"/>
          <w:lang w:eastAsia="tr-TR"/>
        </w:rPr>
      </w:pPr>
      <w:r w:rsidRPr="00924C08">
        <w:rPr>
          <w:rFonts w:ascii="Arial" w:eastAsia="Times New Roman" w:hAnsi="Arial" w:cs="Arial"/>
          <w:color w:val="191919"/>
          <w:sz w:val="18"/>
          <w:szCs w:val="18"/>
          <w:lang w:eastAsia="tr-TR"/>
        </w:rPr>
        <w:t xml:space="preserve">İnsanlar hayatları boyunca belli düzeyde fiziksel aktivite yapmaya özen göstermelidirler. Haftada 3 gün en az 30 dakikalık düzenli orta düzey fiziksel aktivite yapmak, </w:t>
      </w:r>
      <w:proofErr w:type="spellStart"/>
      <w:r w:rsidRPr="00924C08">
        <w:rPr>
          <w:rFonts w:ascii="Arial" w:eastAsia="Times New Roman" w:hAnsi="Arial" w:cs="Arial"/>
          <w:color w:val="191919"/>
          <w:sz w:val="18"/>
          <w:szCs w:val="18"/>
          <w:lang w:eastAsia="tr-TR"/>
        </w:rPr>
        <w:t>kardiyovasküler</w:t>
      </w:r>
      <w:proofErr w:type="spellEnd"/>
      <w:r w:rsidRPr="00924C08">
        <w:rPr>
          <w:rFonts w:ascii="Arial" w:eastAsia="Times New Roman" w:hAnsi="Arial" w:cs="Arial"/>
          <w:color w:val="191919"/>
          <w:sz w:val="18"/>
          <w:szCs w:val="18"/>
          <w:lang w:eastAsia="tr-TR"/>
        </w:rPr>
        <w:t xml:space="preserve"> hastalık, diyabet ve kolon ve meme kanseri riskini azaltmaktadır. Kas güçlendirme ve denge idmanları özellikle yaşlı bireyler için </w:t>
      </w:r>
      <w:proofErr w:type="spellStart"/>
      <w:r w:rsidRPr="00924C08">
        <w:rPr>
          <w:rFonts w:ascii="Arial" w:eastAsia="Times New Roman" w:hAnsi="Arial" w:cs="Arial"/>
          <w:color w:val="191919"/>
          <w:sz w:val="18"/>
          <w:szCs w:val="18"/>
          <w:lang w:eastAsia="tr-TR"/>
        </w:rPr>
        <w:t>mobiliteyi</w:t>
      </w:r>
      <w:proofErr w:type="spellEnd"/>
      <w:r w:rsidRPr="00924C08">
        <w:rPr>
          <w:rFonts w:ascii="Arial" w:eastAsia="Times New Roman" w:hAnsi="Arial" w:cs="Arial"/>
          <w:color w:val="191919"/>
          <w:sz w:val="18"/>
          <w:szCs w:val="18"/>
          <w:lang w:eastAsia="tr-TR"/>
        </w:rPr>
        <w:t xml:space="preserve"> geliştirme ve düşmeleri azaltmada yardımcı olabilir. </w:t>
      </w:r>
      <w:hyperlink r:id="rId4" w:tgtFrame="_blank" w:history="1">
        <w:r w:rsidRPr="00924C08">
          <w:rPr>
            <w:rFonts w:ascii="Arial" w:eastAsia="Times New Roman" w:hAnsi="Arial" w:cs="Arial"/>
            <w:color w:val="64C4C2"/>
            <w:sz w:val="18"/>
            <w:szCs w:val="18"/>
            <w:u w:val="single"/>
            <w:bdr w:val="none" w:sz="0" w:space="0" w:color="auto" w:frame="1"/>
            <w:lang w:eastAsia="tr-TR"/>
          </w:rPr>
          <w:t>(bakınız)</w:t>
        </w:r>
      </w:hyperlink>
      <w:r w:rsidRPr="00924C08">
        <w:rPr>
          <w:rFonts w:ascii="Arial" w:eastAsia="Times New Roman" w:hAnsi="Arial" w:cs="Arial"/>
          <w:color w:val="191919"/>
          <w:sz w:val="18"/>
          <w:szCs w:val="18"/>
          <w:lang w:eastAsia="tr-TR"/>
        </w:rPr>
        <w:t> Kilo kontrolü içinse daha fazla aktivite gerekmektedir.</w:t>
      </w:r>
    </w:p>
    <w:p w:rsidR="00924C08" w:rsidRPr="00924C08" w:rsidRDefault="00924C08" w:rsidP="00924C08">
      <w:pPr>
        <w:shd w:val="clear" w:color="auto" w:fill="FEFEFE"/>
        <w:spacing w:after="300" w:line="360" w:lineRule="atLeast"/>
        <w:outlineLvl w:val="2"/>
        <w:rPr>
          <w:rFonts w:ascii="Arial" w:eastAsia="Times New Roman" w:hAnsi="Arial" w:cs="Arial"/>
          <w:color w:val="D83F35"/>
          <w:sz w:val="21"/>
          <w:szCs w:val="21"/>
          <w:lang w:eastAsia="tr-TR"/>
        </w:rPr>
      </w:pPr>
      <w:r w:rsidRPr="00924C08">
        <w:rPr>
          <w:rFonts w:ascii="Arial" w:eastAsia="Times New Roman" w:hAnsi="Arial" w:cs="Arial"/>
          <w:color w:val="D83F35"/>
          <w:sz w:val="21"/>
          <w:szCs w:val="21"/>
          <w:lang w:eastAsia="tr-TR"/>
        </w:rPr>
        <w:t xml:space="preserve">10. </w:t>
      </w:r>
      <w:proofErr w:type="spellStart"/>
      <w:r w:rsidRPr="00924C08">
        <w:rPr>
          <w:rFonts w:ascii="Arial" w:eastAsia="Times New Roman" w:hAnsi="Arial" w:cs="Arial"/>
          <w:color w:val="D83F35"/>
          <w:sz w:val="21"/>
          <w:szCs w:val="21"/>
          <w:lang w:eastAsia="tr-TR"/>
        </w:rPr>
        <w:t>Obezitedeki</w:t>
      </w:r>
      <w:proofErr w:type="spellEnd"/>
      <w:r w:rsidRPr="00924C08">
        <w:rPr>
          <w:rFonts w:ascii="Arial" w:eastAsia="Times New Roman" w:hAnsi="Arial" w:cs="Arial"/>
          <w:color w:val="D83F35"/>
          <w:sz w:val="21"/>
          <w:szCs w:val="21"/>
          <w:lang w:eastAsia="tr-TR"/>
        </w:rPr>
        <w:t xml:space="preserve"> bu küresel epidemiyi kontrol altına almak toplum </w:t>
      </w:r>
      <w:proofErr w:type="gramStart"/>
      <w:r w:rsidRPr="00924C08">
        <w:rPr>
          <w:rFonts w:ascii="Arial" w:eastAsia="Times New Roman" w:hAnsi="Arial" w:cs="Arial"/>
          <w:color w:val="D83F35"/>
          <w:sz w:val="21"/>
          <w:szCs w:val="21"/>
          <w:lang w:eastAsia="tr-TR"/>
        </w:rPr>
        <w:t>bazlı</w:t>
      </w:r>
      <w:proofErr w:type="gramEnd"/>
      <w:r w:rsidRPr="00924C08">
        <w:rPr>
          <w:rFonts w:ascii="Arial" w:eastAsia="Times New Roman" w:hAnsi="Arial" w:cs="Arial"/>
          <w:color w:val="D83F35"/>
          <w:sz w:val="21"/>
          <w:szCs w:val="21"/>
          <w:lang w:eastAsia="tr-TR"/>
        </w:rPr>
        <w:t xml:space="preserve">, çok sektörlü, </w:t>
      </w:r>
      <w:proofErr w:type="spellStart"/>
      <w:r w:rsidRPr="00924C08">
        <w:rPr>
          <w:rFonts w:ascii="Arial" w:eastAsia="Times New Roman" w:hAnsi="Arial" w:cs="Arial"/>
          <w:color w:val="D83F35"/>
          <w:sz w:val="21"/>
          <w:szCs w:val="21"/>
          <w:lang w:eastAsia="tr-TR"/>
        </w:rPr>
        <w:t>multi-disipliner</w:t>
      </w:r>
      <w:proofErr w:type="spellEnd"/>
      <w:r w:rsidRPr="00924C08">
        <w:rPr>
          <w:rFonts w:ascii="Arial" w:eastAsia="Times New Roman" w:hAnsi="Arial" w:cs="Arial"/>
          <w:color w:val="D83F35"/>
          <w:sz w:val="21"/>
          <w:szCs w:val="21"/>
          <w:lang w:eastAsia="tr-TR"/>
        </w:rPr>
        <w:t xml:space="preserve"> ve kültürel olarak uygun bir yaklaşım gerektirmektedir.</w:t>
      </w:r>
    </w:p>
    <w:p w:rsidR="00924C08" w:rsidRPr="00924C08" w:rsidRDefault="00924C08" w:rsidP="00924C08">
      <w:pPr>
        <w:shd w:val="clear" w:color="auto" w:fill="FEFEFE"/>
        <w:spacing w:after="0" w:line="240" w:lineRule="auto"/>
        <w:rPr>
          <w:rFonts w:ascii="Arial" w:eastAsia="Times New Roman" w:hAnsi="Arial" w:cs="Arial"/>
          <w:color w:val="191919"/>
          <w:sz w:val="18"/>
          <w:szCs w:val="18"/>
          <w:lang w:eastAsia="tr-TR"/>
        </w:rPr>
      </w:pPr>
      <w:r w:rsidRPr="00924C08">
        <w:rPr>
          <w:rFonts w:ascii="Arial" w:eastAsia="Times New Roman" w:hAnsi="Arial" w:cs="Arial"/>
          <w:color w:val="191919"/>
          <w:sz w:val="18"/>
          <w:szCs w:val="18"/>
          <w:lang w:eastAsia="tr-TR"/>
        </w:rPr>
        <w:t>DSÖ’nün Bulaşıcı Olmayan Hastalıkların Korunması ve Kontrolü Küresel Strateji Eylem Planı´nın (orijinal metni için  </w:t>
      </w:r>
      <w:hyperlink r:id="rId5" w:tgtFrame="_blank" w:tooltip="GLOBAL ACTION PLAN" w:history="1">
        <w:r w:rsidRPr="00924C08">
          <w:rPr>
            <w:rFonts w:ascii="Arial" w:eastAsia="Times New Roman" w:hAnsi="Arial" w:cs="Arial"/>
            <w:color w:val="64C4C2"/>
            <w:sz w:val="18"/>
            <w:szCs w:val="18"/>
            <w:u w:val="single"/>
            <w:bdr w:val="none" w:sz="0" w:space="0" w:color="auto" w:frame="1"/>
            <w:lang w:eastAsia="tr-TR"/>
          </w:rPr>
          <w:t>tıklayınız</w:t>
        </w:r>
      </w:hyperlink>
      <w:r w:rsidRPr="00924C08">
        <w:rPr>
          <w:rFonts w:ascii="Arial" w:eastAsia="Times New Roman" w:hAnsi="Arial" w:cs="Arial"/>
          <w:color w:val="191919"/>
          <w:sz w:val="18"/>
          <w:szCs w:val="18"/>
          <w:lang w:eastAsia="tr-TR"/>
        </w:rPr>
        <w:t xml:space="preserve">.) </w:t>
      </w:r>
      <w:proofErr w:type="spellStart"/>
      <w:r w:rsidRPr="00924C08">
        <w:rPr>
          <w:rFonts w:ascii="Arial" w:eastAsia="Times New Roman" w:hAnsi="Arial" w:cs="Arial"/>
          <w:color w:val="191919"/>
          <w:sz w:val="18"/>
          <w:szCs w:val="18"/>
          <w:lang w:eastAsia="tr-TR"/>
        </w:rPr>
        <w:t>obezite</w:t>
      </w:r>
      <w:proofErr w:type="spellEnd"/>
      <w:r w:rsidRPr="00924C08">
        <w:rPr>
          <w:rFonts w:ascii="Arial" w:eastAsia="Times New Roman" w:hAnsi="Arial" w:cs="Arial"/>
          <w:color w:val="191919"/>
          <w:sz w:val="18"/>
          <w:szCs w:val="18"/>
          <w:lang w:eastAsia="tr-TR"/>
        </w:rPr>
        <w:t xml:space="preserve"> </w:t>
      </w:r>
      <w:proofErr w:type="gramStart"/>
      <w:r w:rsidRPr="00924C08">
        <w:rPr>
          <w:rFonts w:ascii="Arial" w:eastAsia="Times New Roman" w:hAnsi="Arial" w:cs="Arial"/>
          <w:color w:val="191919"/>
          <w:sz w:val="18"/>
          <w:szCs w:val="18"/>
          <w:lang w:eastAsia="tr-TR"/>
        </w:rPr>
        <w:t>dahil</w:t>
      </w:r>
      <w:proofErr w:type="gramEnd"/>
      <w:r w:rsidRPr="00924C08">
        <w:rPr>
          <w:rFonts w:ascii="Arial" w:eastAsia="Times New Roman" w:hAnsi="Arial" w:cs="Arial"/>
          <w:color w:val="191919"/>
          <w:sz w:val="18"/>
          <w:szCs w:val="18"/>
          <w:lang w:eastAsia="tr-TR"/>
        </w:rPr>
        <w:t xml:space="preserve"> bulaşıcı olmayan hastalıkların denetimi, yönetimi ve bu hastalıklardan korunma ve izleme için girişimlerin geliştirilmesi ve güçlendirilmesi için bir yol haritası niteliğindedir.</w:t>
      </w:r>
    </w:p>
    <w:p w:rsidR="00924C08" w:rsidRPr="00924C08" w:rsidRDefault="00924C08" w:rsidP="00924C08">
      <w:pPr>
        <w:shd w:val="clear" w:color="auto" w:fill="FEFEFE"/>
        <w:spacing w:line="240" w:lineRule="auto"/>
        <w:rPr>
          <w:rFonts w:ascii="Arial" w:eastAsia="Times New Roman" w:hAnsi="Arial" w:cs="Arial"/>
          <w:color w:val="191919"/>
          <w:sz w:val="18"/>
          <w:szCs w:val="18"/>
          <w:lang w:eastAsia="tr-TR"/>
        </w:rPr>
      </w:pPr>
      <w:proofErr w:type="spellStart"/>
      <w:r w:rsidRPr="00924C08">
        <w:rPr>
          <w:rFonts w:ascii="Arial" w:eastAsia="Times New Roman" w:hAnsi="Arial" w:cs="Arial"/>
          <w:color w:val="191919"/>
          <w:sz w:val="18"/>
          <w:szCs w:val="18"/>
          <w:lang w:eastAsia="tr-TR"/>
        </w:rPr>
        <w:t>Kaynak:http</w:t>
      </w:r>
      <w:proofErr w:type="spellEnd"/>
      <w:r w:rsidRPr="00924C08">
        <w:rPr>
          <w:rFonts w:ascii="Arial" w:eastAsia="Times New Roman" w:hAnsi="Arial" w:cs="Arial"/>
          <w:color w:val="191919"/>
          <w:sz w:val="18"/>
          <w:szCs w:val="18"/>
          <w:lang w:eastAsia="tr-TR"/>
        </w:rPr>
        <w:t>://beslenme.gov.tr/</w:t>
      </w:r>
      <w:proofErr w:type="spellStart"/>
      <w:r w:rsidRPr="00924C08">
        <w:rPr>
          <w:rFonts w:ascii="Arial" w:eastAsia="Times New Roman" w:hAnsi="Arial" w:cs="Arial"/>
          <w:color w:val="191919"/>
          <w:sz w:val="18"/>
          <w:szCs w:val="18"/>
          <w:lang w:eastAsia="tr-TR"/>
        </w:rPr>
        <w:t>index.php?lang</w:t>
      </w:r>
      <w:proofErr w:type="spellEnd"/>
      <w:r w:rsidRPr="00924C08">
        <w:rPr>
          <w:rFonts w:ascii="Arial" w:eastAsia="Times New Roman" w:hAnsi="Arial" w:cs="Arial"/>
          <w:color w:val="191919"/>
          <w:sz w:val="18"/>
          <w:szCs w:val="18"/>
          <w:lang w:eastAsia="tr-TR"/>
        </w:rPr>
        <w:t>=</w:t>
      </w:r>
      <w:proofErr w:type="spellStart"/>
      <w:r w:rsidRPr="00924C08">
        <w:rPr>
          <w:rFonts w:ascii="Arial" w:eastAsia="Times New Roman" w:hAnsi="Arial" w:cs="Arial"/>
          <w:color w:val="191919"/>
          <w:sz w:val="18"/>
          <w:szCs w:val="18"/>
          <w:lang w:eastAsia="tr-TR"/>
        </w:rPr>
        <w:t>tr&amp;page</w:t>
      </w:r>
      <w:proofErr w:type="spellEnd"/>
      <w:r w:rsidRPr="00924C08">
        <w:rPr>
          <w:rFonts w:ascii="Arial" w:eastAsia="Times New Roman" w:hAnsi="Arial" w:cs="Arial"/>
          <w:color w:val="191919"/>
          <w:sz w:val="18"/>
          <w:szCs w:val="18"/>
          <w:lang w:eastAsia="tr-TR"/>
        </w:rPr>
        <w:t>=506</w:t>
      </w:r>
    </w:p>
    <w:p w:rsidR="0015496E" w:rsidRDefault="0015496E">
      <w:bookmarkStart w:id="0" w:name="_GoBack"/>
      <w:bookmarkEnd w:id="0"/>
    </w:p>
    <w:sectPr w:rsidR="00154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08"/>
    <w:rsid w:val="0015496E"/>
    <w:rsid w:val="00924C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365B8-AFAF-4A19-BE91-701EFDA4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18570">
      <w:bodyDiv w:val="1"/>
      <w:marLeft w:val="0"/>
      <w:marRight w:val="0"/>
      <w:marTop w:val="0"/>
      <w:marBottom w:val="0"/>
      <w:divBdr>
        <w:top w:val="none" w:sz="0" w:space="0" w:color="auto"/>
        <w:left w:val="none" w:sz="0" w:space="0" w:color="auto"/>
        <w:bottom w:val="none" w:sz="0" w:space="0" w:color="auto"/>
        <w:right w:val="none" w:sz="0" w:space="0" w:color="auto"/>
      </w:divBdr>
      <w:divsChild>
        <w:div w:id="1140269241">
          <w:marLeft w:val="-225"/>
          <w:marRight w:val="-225"/>
          <w:marTop w:val="0"/>
          <w:marBottom w:val="450"/>
          <w:divBdr>
            <w:top w:val="none" w:sz="0" w:space="0" w:color="auto"/>
            <w:left w:val="none" w:sz="0" w:space="0" w:color="auto"/>
            <w:bottom w:val="none" w:sz="0" w:space="0" w:color="auto"/>
            <w:right w:val="none" w:sz="0" w:space="0" w:color="auto"/>
          </w:divBdr>
          <w:divsChild>
            <w:div w:id="1532763063">
              <w:marLeft w:val="0"/>
              <w:marRight w:val="0"/>
              <w:marTop w:val="0"/>
              <w:marBottom w:val="0"/>
              <w:divBdr>
                <w:top w:val="none" w:sz="0" w:space="0" w:color="auto"/>
                <w:left w:val="none" w:sz="0" w:space="0" w:color="auto"/>
                <w:bottom w:val="none" w:sz="0" w:space="0" w:color="auto"/>
                <w:right w:val="none" w:sz="0" w:space="0" w:color="auto"/>
              </w:divBdr>
              <w:divsChild>
                <w:div w:id="8375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slenme.gov.tr/content/files/obezite/global_ncd_eylem_plani.pdf" TargetMode="External"/><Relationship Id="rId4" Type="http://schemas.openxmlformats.org/officeDocument/2006/relationships/hyperlink" Target="http://beslenme.gov.tr/index.php?lang=tr&amp;page=35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4088</Characters>
  <Application>Microsoft Office Word</Application>
  <DocSecurity>0</DocSecurity>
  <Lines>34</Lines>
  <Paragraphs>9</Paragraphs>
  <ScaleCrop>false</ScaleCrop>
  <Company>Silentall Unattended Installer</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cp:revision>
  <dcterms:created xsi:type="dcterms:W3CDTF">2018-03-10T00:15:00Z</dcterms:created>
  <dcterms:modified xsi:type="dcterms:W3CDTF">2018-03-10T00:16:00Z</dcterms:modified>
</cp:coreProperties>
</file>